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DF898" w14:textId="327A604C" w:rsidR="00732B78" w:rsidRPr="00732B78" w:rsidRDefault="00243080" w:rsidP="00732B78">
      <w:pPr>
        <w:bidi/>
        <w:spacing w:before="120" w:after="0" w:line="360" w:lineRule="auto"/>
        <w:ind w:right="1080"/>
        <w:jc w:val="center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>
        <w:rPr>
          <w:rFonts w:hint="cs"/>
          <w:rtl/>
        </w:rPr>
        <w:t xml:space="preserve"> </w:t>
      </w:r>
    </w:p>
    <w:p w14:paraId="103C189B" w14:textId="4726588B" w:rsidR="00225BB3" w:rsidRPr="00225BB3" w:rsidRDefault="00225BB3" w:rsidP="00225BB3">
      <w:pPr>
        <w:bidi/>
        <w:spacing w:before="120" w:after="0" w:line="360" w:lineRule="auto"/>
        <w:ind w:left="360" w:right="720"/>
        <w:jc w:val="right"/>
        <w:textAlignment w:val="baseline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  <w:bookmarkStart w:id="0" w:name="_GoBack"/>
      <w:bookmarkEnd w:id="0"/>
      <w:r>
        <w:rPr>
          <w:rFonts w:ascii="David" w:eastAsia="Times New Roman" w:hAnsi="David" w:cs="David" w:hint="cs"/>
          <w:color w:val="000000"/>
          <w:sz w:val="24"/>
          <w:szCs w:val="24"/>
          <w:u w:val="single"/>
          <w:rtl/>
        </w:rPr>
        <w:t>2022</w:t>
      </w:r>
    </w:p>
    <w:p w14:paraId="6C88BBBC" w14:textId="77777777" w:rsidR="00225BB3" w:rsidRPr="00225BB3" w:rsidRDefault="00225BB3" w:rsidP="00225BB3">
      <w:pPr>
        <w:bidi/>
        <w:spacing w:before="120" w:after="0" w:line="360" w:lineRule="auto"/>
        <w:ind w:left="360" w:right="720"/>
        <w:jc w:val="center"/>
        <w:textAlignment w:val="baseline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  <w:r w:rsidRPr="00225BB3">
        <w:rPr>
          <w:rFonts w:ascii="David" w:eastAsia="Times New Roman" w:hAnsi="David" w:cs="David" w:hint="cs"/>
          <w:color w:val="000000"/>
          <w:sz w:val="24"/>
          <w:szCs w:val="24"/>
          <w:u w:val="single"/>
          <w:rtl/>
        </w:rPr>
        <w:t>נוהל ועדת ביקורת</w:t>
      </w:r>
    </w:p>
    <w:p w14:paraId="54971BCC" w14:textId="77777777" w:rsidR="00225BB3" w:rsidRDefault="00225BB3" w:rsidP="00225BB3">
      <w:pPr>
        <w:bidi/>
        <w:spacing w:before="120" w:after="0" w:line="360" w:lineRule="auto"/>
        <w:ind w:left="360" w:right="720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  <w:rtl/>
        </w:rPr>
      </w:pPr>
      <w:r w:rsidRPr="00225BB3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כללי</w:t>
      </w:r>
    </w:p>
    <w:p w14:paraId="29D09A6C" w14:textId="6A347B2D" w:rsidR="006A7C18" w:rsidRPr="00F65B0F" w:rsidRDefault="006A7C18" w:rsidP="006A7C18">
      <w:pPr>
        <w:bidi/>
        <w:spacing w:before="120" w:after="0" w:line="360" w:lineRule="auto"/>
        <w:ind w:left="360" w:right="720"/>
        <w:textAlignment w:val="baseline"/>
        <w:rPr>
          <w:rFonts w:ascii="David" w:hAnsi="David" w:cs="David"/>
          <w:sz w:val="24"/>
          <w:szCs w:val="24"/>
          <w:shd w:val="clear" w:color="auto" w:fill="FFFFFF"/>
        </w:rPr>
      </w:pP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>ועדת ביקורת היא מוסד של </w:t>
      </w:r>
      <w:hyperlink r:id="rId7" w:tooltip="ביקורת פנימית" w:history="1">
        <w:r w:rsidRPr="00F65B0F">
          <w:rPr>
            <w:rStyle w:val="Hyperlink"/>
            <w:rFonts w:ascii="David" w:hAnsi="David" w:cs="David"/>
            <w:color w:val="auto"/>
            <w:sz w:val="24"/>
            <w:szCs w:val="24"/>
            <w:u w:val="none"/>
            <w:shd w:val="clear" w:color="auto" w:fill="FFFFFF"/>
            <w:rtl/>
          </w:rPr>
          <w:t>ביקורת פנימית</w:t>
        </w:r>
      </w:hyperlink>
      <w:r w:rsidRPr="00F65B0F">
        <w:rPr>
          <w:rFonts w:ascii="David" w:hAnsi="David" w:cs="David"/>
          <w:sz w:val="24"/>
          <w:szCs w:val="24"/>
          <w:shd w:val="clear" w:color="auto" w:fill="FFFFFF"/>
        </w:rPr>
        <w:t> 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</w:t>
      </w:r>
      <w:r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הקיימת בכל עמותה.</w:t>
      </w:r>
    </w:p>
    <w:p w14:paraId="664148F2" w14:textId="77777777" w:rsidR="002D0441" w:rsidRPr="00F65B0F" w:rsidRDefault="006A7C18" w:rsidP="002D0441">
      <w:pPr>
        <w:bidi/>
        <w:spacing w:before="120" w:after="0" w:line="360" w:lineRule="auto"/>
        <w:ind w:left="360" w:right="720"/>
        <w:textAlignment w:val="baseline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F65B0F">
        <w:rPr>
          <w:rFonts w:ascii="David" w:hAnsi="David" w:cs="David"/>
          <w:sz w:val="24"/>
          <w:szCs w:val="24"/>
          <w:shd w:val="clear" w:color="auto" w:fill="FFFFFF"/>
        </w:rPr>
        <w:t xml:space="preserve"> 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>ועדת ביקורת מבקרת ומפקחת על פעילות</w:t>
      </w:r>
      <w:r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ה של העמותה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>. בין היתר, הוועדה בודקת את התנהלות</w:t>
      </w:r>
      <w:r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ה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הכספית של ה</w:t>
      </w:r>
      <w:r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עמותה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>, את יעילותן ו</w:t>
      </w:r>
      <w:hyperlink r:id="rId8" w:tooltip="סבירות" w:history="1">
        <w:r w:rsidRPr="00F65B0F">
          <w:rPr>
            <w:rStyle w:val="Hyperlink"/>
            <w:rFonts w:ascii="David" w:hAnsi="David" w:cs="David"/>
            <w:color w:val="auto"/>
            <w:sz w:val="24"/>
            <w:szCs w:val="24"/>
            <w:u w:val="none"/>
            <w:shd w:val="clear" w:color="auto" w:fill="FFFFFF"/>
            <w:rtl/>
          </w:rPr>
          <w:t>סבירותן</w:t>
        </w:r>
      </w:hyperlink>
      <w:r w:rsidRPr="00F65B0F">
        <w:rPr>
          <w:rFonts w:ascii="David" w:hAnsi="David" w:cs="David"/>
          <w:sz w:val="24"/>
          <w:szCs w:val="24"/>
          <w:shd w:val="clear" w:color="auto" w:fill="FFFFFF"/>
        </w:rPr>
        <w:t> 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של ההחלטות המתקבלות בו, את עמידתו בדרישות והאם </w:t>
      </w:r>
      <w:r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העמותה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פועל</w:t>
      </w:r>
      <w:r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ת</w:t>
      </w:r>
      <w:r w:rsidRPr="00F65B0F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 בהתאם למטרותי</w:t>
      </w:r>
      <w:r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ה</w:t>
      </w:r>
      <w:r w:rsidR="002D0441" w:rsidRPr="00F65B0F">
        <w:rPr>
          <w:rFonts w:ascii="David" w:hAnsi="David" w:cs="David" w:hint="cs"/>
          <w:sz w:val="24"/>
          <w:szCs w:val="24"/>
          <w:shd w:val="clear" w:color="auto" w:fill="FFFFFF"/>
          <w:rtl/>
        </w:rPr>
        <w:t>.</w:t>
      </w:r>
    </w:p>
    <w:p w14:paraId="44124EBB" w14:textId="37858E6B" w:rsidR="00225BB3" w:rsidRPr="002D0441" w:rsidRDefault="00225BB3" w:rsidP="002D0441">
      <w:pPr>
        <w:pStyle w:val="ListParagraph"/>
        <w:numPr>
          <w:ilvl w:val="0"/>
          <w:numId w:val="5"/>
        </w:numPr>
        <w:spacing w:before="120" w:line="360" w:lineRule="auto"/>
        <w:ind w:right="720"/>
        <w:textAlignment w:val="baseline"/>
        <w:rPr>
          <w:rFonts w:ascii="David" w:hAnsi="David" w:cs="David"/>
          <w:color w:val="000000"/>
          <w:rtl/>
        </w:rPr>
      </w:pPr>
      <w:r w:rsidRPr="002D0441">
        <w:rPr>
          <w:rFonts w:ascii="David" w:hAnsi="David" w:cs="David"/>
          <w:color w:val="000000"/>
          <w:rtl/>
        </w:rPr>
        <w:t xml:space="preserve">תמנה </w:t>
      </w:r>
      <w:r w:rsidRPr="002D0441">
        <w:rPr>
          <w:rFonts w:ascii="David" w:hAnsi="David" w:cs="David" w:hint="cs"/>
          <w:color w:val="000000"/>
          <w:rtl/>
        </w:rPr>
        <w:t>3-7</w:t>
      </w:r>
      <w:r w:rsidRPr="002D0441">
        <w:rPr>
          <w:rFonts w:ascii="David" w:hAnsi="David" w:cs="David"/>
          <w:color w:val="000000"/>
          <w:rtl/>
        </w:rPr>
        <w:t xml:space="preserve"> חברים. </w:t>
      </w:r>
    </w:p>
    <w:p w14:paraId="0D632BD0" w14:textId="7B5E8D43" w:rsidR="00225BB3" w:rsidRDefault="00225BB3" w:rsidP="00225BB3">
      <w:pPr>
        <w:numPr>
          <w:ilvl w:val="0"/>
          <w:numId w:val="5"/>
        </w:numPr>
        <w:bidi/>
        <w:spacing w:before="120" w:after="0" w:line="240" w:lineRule="auto"/>
        <w:ind w:right="720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הועדה תתכנס </w:t>
      </w:r>
      <w:r w:rsidR="00802FAC" w:rsidRPr="00F65B0F">
        <w:rPr>
          <w:rFonts w:ascii="David" w:eastAsia="Times New Roman" w:hAnsi="David" w:cs="David" w:hint="cs"/>
          <w:sz w:val="24"/>
          <w:szCs w:val="24"/>
          <w:rtl/>
        </w:rPr>
        <w:t>אחת לחודש ו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בהתאם לצורך. </w:t>
      </w:r>
    </w:p>
    <w:p w14:paraId="3231ECF5" w14:textId="30E5A1AB" w:rsidR="007E0018" w:rsidRPr="00F65B0F" w:rsidRDefault="007E0018" w:rsidP="007E0018">
      <w:pPr>
        <w:numPr>
          <w:ilvl w:val="0"/>
          <w:numId w:val="5"/>
        </w:numPr>
        <w:bidi/>
        <w:spacing w:before="120" w:after="0" w:line="240" w:lineRule="auto"/>
        <w:ind w:right="720"/>
        <w:jc w:val="both"/>
        <w:textAlignment w:val="baseline"/>
        <w:rPr>
          <w:rFonts w:ascii="David" w:eastAsia="Times New Roman" w:hAnsi="David" w:cs="David"/>
          <w:color w:val="FF0000"/>
          <w:sz w:val="24"/>
          <w:szCs w:val="24"/>
          <w:rtl/>
        </w:rPr>
      </w:pPr>
      <w:r w:rsidRPr="00F65B0F">
        <w:rPr>
          <w:rFonts w:ascii="David" w:eastAsia="Times New Roman" w:hAnsi="David" w:cs="David" w:hint="cs"/>
          <w:sz w:val="24"/>
          <w:szCs w:val="24"/>
          <w:rtl/>
        </w:rPr>
        <w:t>וועדת הביקורת הינה ועדה הממליצה להנהלה</w:t>
      </w:r>
    </w:p>
    <w:p w14:paraId="30946FCE" w14:textId="292E00FE" w:rsidR="00225BB3" w:rsidRPr="00225BB3" w:rsidRDefault="00225BB3" w:rsidP="00225BB3">
      <w:pPr>
        <w:numPr>
          <w:ilvl w:val="0"/>
          <w:numId w:val="5"/>
        </w:numPr>
        <w:bidi/>
        <w:spacing w:before="120" w:after="0" w:line="240" w:lineRule="auto"/>
        <w:ind w:right="720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ישיבות הועדה תהיינה חוקיות אם בשעה שנקבעה לתחילת הישיבה יהיו נוכחים לפחות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מחצית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מחבריה, באם לא, יש להמתין 30 דקות. לאחר המתנה כאמור, ואם לא הגיע חבר נוסף,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תתקיים הישיבה בכל פורום.</w:t>
      </w:r>
      <w:r w:rsidR="00802FAC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</w:p>
    <w:p w14:paraId="4991EFE0" w14:textId="77777777" w:rsidR="00225BB3" w:rsidRPr="00225BB3" w:rsidRDefault="00225BB3" w:rsidP="00225BB3">
      <w:pPr>
        <w:numPr>
          <w:ilvl w:val="0"/>
          <w:numId w:val="5"/>
        </w:numPr>
        <w:bidi/>
        <w:spacing w:before="120" w:after="0" w:line="240" w:lineRule="auto"/>
        <w:ind w:right="720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יו"ר הועדה יהיה אחראי לכך שבכל ישיבה יתנהל פרוטוקול, ובו ירשמו החלטותיה של הועדה. הפרוטוקולים יישמרו במשרדי הארגון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.</w:t>
      </w:r>
    </w:p>
    <w:p w14:paraId="7EAC4D7F" w14:textId="68A63243" w:rsidR="00225BB3" w:rsidRPr="00F65B0F" w:rsidRDefault="00225BB3" w:rsidP="00F65B0F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חברי ועדת ביקורת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ייבחרו ע"י</w:t>
      </w:r>
      <w:r w:rsidR="00802FAC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 </w:t>
      </w:r>
      <w:r w:rsidR="00802FAC" w:rsidRPr="00F65B0F">
        <w:rPr>
          <w:rFonts w:ascii="David" w:eastAsia="Times New Roman" w:hAnsi="David" w:cs="David" w:hint="cs"/>
          <w:sz w:val="24"/>
          <w:szCs w:val="24"/>
          <w:rtl/>
        </w:rPr>
        <w:t>חברי המועצה של</w:t>
      </w:r>
      <w:r w:rsidR="00F65B0F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Pr="00F65B0F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הארגון. </w:t>
      </w:r>
      <w:r w:rsidRPr="00F65B0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חברי </w:t>
      </w:r>
      <w:r w:rsidRPr="00F65B0F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הנהלת הארגון </w:t>
      </w:r>
      <w:r w:rsidRPr="00F65B0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או מי שנותנים לעמותה שירותים בשכר פסולים מלכהן בוועדה. כמו כן פסולים מלכהן בוועדת הביקורת קרובי משפחה של חברי </w:t>
      </w:r>
      <w:r w:rsidRPr="00F65B0F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הנהלה </w:t>
      </w:r>
      <w:r w:rsidRPr="00F65B0F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או עובדי העמותה וכן חל איסור על קרבת משפחה בין חברי ועדת הביקורת לבין עצמם כך שיהוו מחצית או יותר מחברי הוועדה, זאת על פי כללי ניהול תקין של רשם העמותות. </w:t>
      </w:r>
    </w:p>
    <w:p w14:paraId="3325FB45" w14:textId="77777777" w:rsidR="00225BB3" w:rsidRPr="00225BB3" w:rsidRDefault="00225BB3" w:rsidP="00225BB3">
      <w:pPr>
        <w:bidi/>
        <w:spacing w:before="120" w:after="0" w:line="360" w:lineRule="auto"/>
        <w:ind w:left="425" w:right="720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225BB3">
        <w:rPr>
          <w:rFonts w:ascii="David" w:eastAsia="Times New Roman" w:hAnsi="David" w:cs="David" w:hint="cs"/>
          <w:b/>
          <w:bCs/>
          <w:color w:val="000000"/>
          <w:sz w:val="24"/>
          <w:szCs w:val="24"/>
          <w:u w:val="single"/>
          <w:rtl/>
        </w:rPr>
        <w:t>תפקידי ועדת ביקורת</w:t>
      </w:r>
    </w:p>
    <w:p w14:paraId="532562E7" w14:textId="64D6800A" w:rsidR="00225BB3" w:rsidRPr="00225BB3" w:rsidRDefault="00225BB3" w:rsidP="00B52AB8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תפקידי ועדת ביקורת בעמותה מוגדרים בחוק, והם: לבדוק את תקינות פעולות העמותה ומוסדותיה, </w:t>
      </w:r>
      <w:r w:rsidR="00B52AB8" w:rsidRPr="00584641">
        <w:rPr>
          <w:rFonts w:ascii="David" w:eastAsia="Times New Roman" w:hAnsi="David" w:cs="David" w:hint="cs"/>
          <w:sz w:val="24"/>
          <w:szCs w:val="24"/>
          <w:rtl/>
        </w:rPr>
        <w:t xml:space="preserve">לרבות בסניפיו 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התאמת פעולות העמותה למטרותיה; לבדוק את השגת יעדי העמותה ביעילות ובחיסכון; לעקוב אחר ביצוע החלטות האספה הכללית והוועד; להציע לוועד דרכים לתיקון ליקויים בניהול העמותה; לבדוק את ענייניה הכספיים של העמותה, את פנקסי החשבונות שלה ואת תשלומי השכר בה, לרבות ייעוד כספי העמותה לקידום מטרותיה; לבדוק כל נושא אחר הקשור לפעילותה של העמותה; להביא לפני הוועד והאסיפה הכללית את מסקנותיה. </w:t>
      </w:r>
    </w:p>
    <w:p w14:paraId="5C5013C7" w14:textId="77777777" w:rsidR="00225BB3" w:rsidRPr="00225BB3" w:rsidRDefault="00225BB3" w:rsidP="00225BB3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ועדת ביקורת מקבלת לידיה את הדו"חות הכספיים השנתיים של העמותה, ועליה להמליץ בפני ה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מועצה 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האם לאשרם אם לאו.</w:t>
      </w:r>
    </w:p>
    <w:p w14:paraId="0713ADA9" w14:textId="6F3B35B1" w:rsidR="00225BB3" w:rsidRPr="00225BB3" w:rsidRDefault="00225BB3" w:rsidP="00802FAC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ועדת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ה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ביקורת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תבקר ותפקח 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על פעילות כל המוסדות והארג</w:t>
      </w:r>
      <w:r w:rsidR="00802FAC">
        <w:rPr>
          <w:rFonts w:ascii="David" w:eastAsia="Times New Roman" w:hAnsi="David" w:cs="David" w:hint="cs"/>
          <w:color w:val="000000"/>
          <w:sz w:val="24"/>
          <w:szCs w:val="24"/>
          <w:rtl/>
        </w:rPr>
        <w:t>ו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נים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בארגון יד לבנים.</w:t>
      </w:r>
    </w:p>
    <w:p w14:paraId="18F9E33F" w14:textId="77777777" w:rsidR="00225BB3" w:rsidRPr="00225BB3" w:rsidRDefault="00225BB3" w:rsidP="00225BB3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lastRenderedPageBreak/>
        <w:t xml:space="preserve">הוועדה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תבדוק את 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התנהלותו הכספית של ה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ארגון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, את יעילותן וסבירותן של ההחלטות המתקבלות בו, את עמידתו בדרישות החוקים הרלוונטיים והאם ה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ארגון 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פועל בהתאם למטרותיו ולתקנון הפנימי שלו. </w:t>
      </w:r>
    </w:p>
    <w:p w14:paraId="458F99DD" w14:textId="77777777" w:rsidR="00225BB3" w:rsidRPr="00225BB3" w:rsidRDefault="00225BB3" w:rsidP="00225BB3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ועדת ביקורת אינה גוף בעל סמכויות ביצועיות, ותפקידיה הם לבדוק, לחקור ולהגיש את מסקנותיה ואת המלצותיה, בעל פה או בכתב, ל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הנהלת הארגון.</w:t>
      </w:r>
    </w:p>
    <w:p w14:paraId="310E930B" w14:textId="77777777" w:rsidR="00225BB3" w:rsidRPr="00225BB3" w:rsidRDefault="00225BB3" w:rsidP="00225BB3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לצד הוועדה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יפעל גם 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מבקר פני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 xml:space="preserve">ם. </w:t>
      </w:r>
    </w:p>
    <w:p w14:paraId="172BEC15" w14:textId="77777777" w:rsidR="00225BB3" w:rsidRDefault="00225BB3" w:rsidP="00225BB3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b/>
          <w:bCs/>
          <w:color w:val="000000"/>
          <w:sz w:val="24"/>
          <w:szCs w:val="24"/>
          <w:u w:val="single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חברי ועדת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ה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ביקורת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לא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 xml:space="preserve"> 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יקבלו ש</w:t>
      </w: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כר על פעילותם בוועדה</w:t>
      </w:r>
      <w:r w:rsidRPr="00225BB3">
        <w:rPr>
          <w:rFonts w:ascii="David" w:eastAsia="Times New Roman" w:hAnsi="David" w:cs="David" w:hint="cs"/>
          <w:color w:val="000000"/>
          <w:sz w:val="24"/>
          <w:szCs w:val="24"/>
          <w:rtl/>
        </w:rPr>
        <w:t>.</w:t>
      </w:r>
    </w:p>
    <w:p w14:paraId="1F40F67F" w14:textId="10FD0C44" w:rsidR="00B52AB8" w:rsidRPr="00584641" w:rsidRDefault="00B52AB8" w:rsidP="00B52AB8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sz w:val="24"/>
          <w:szCs w:val="24"/>
        </w:rPr>
      </w:pPr>
      <w:r w:rsidRPr="00584641">
        <w:rPr>
          <w:rFonts w:ascii="David" w:eastAsia="Times New Roman" w:hAnsi="David" w:cs="David" w:hint="cs"/>
          <w:sz w:val="24"/>
          <w:szCs w:val="24"/>
          <w:rtl/>
        </w:rPr>
        <w:t>חברי וועדת הביקורת לא יכהנו בתפקיד אחר בארגון.</w:t>
      </w:r>
    </w:p>
    <w:p w14:paraId="37E96CBB" w14:textId="3BA3B2C9" w:rsidR="00B52AB8" w:rsidRPr="00584641" w:rsidRDefault="00B52AB8" w:rsidP="00E42201">
      <w:pPr>
        <w:numPr>
          <w:ilvl w:val="0"/>
          <w:numId w:val="5"/>
        </w:numPr>
        <w:bidi/>
        <w:spacing w:before="120" w:after="0" w:line="360" w:lineRule="auto"/>
        <w:ind w:right="720"/>
        <w:jc w:val="both"/>
        <w:textAlignment w:val="baseline"/>
        <w:rPr>
          <w:rFonts w:ascii="David" w:eastAsia="Times New Roman" w:hAnsi="David" w:cs="David"/>
          <w:sz w:val="24"/>
          <w:szCs w:val="24"/>
        </w:rPr>
      </w:pPr>
      <w:r w:rsidRPr="00584641">
        <w:rPr>
          <w:rFonts w:ascii="David" w:eastAsia="Times New Roman" w:hAnsi="David" w:cs="David" w:hint="cs"/>
          <w:sz w:val="24"/>
          <w:szCs w:val="24"/>
          <w:rtl/>
        </w:rPr>
        <w:t>חברי וועדת הביקורת רשאים, לצורך מילוי תפקיד</w:t>
      </w:r>
      <w:r w:rsidR="00E42201" w:rsidRPr="00584641">
        <w:rPr>
          <w:rFonts w:ascii="David" w:eastAsia="Times New Roman" w:hAnsi="David" w:cs="David" w:hint="cs"/>
          <w:sz w:val="24"/>
          <w:szCs w:val="24"/>
          <w:rtl/>
        </w:rPr>
        <w:t>ם</w:t>
      </w:r>
      <w:r w:rsidRPr="00584641">
        <w:rPr>
          <w:rFonts w:ascii="David" w:eastAsia="Times New Roman" w:hAnsi="David" w:cs="David" w:hint="cs"/>
          <w:sz w:val="24"/>
          <w:szCs w:val="24"/>
          <w:rtl/>
        </w:rPr>
        <w:t xml:space="preserve"> להיות נוכח</w:t>
      </w:r>
      <w:r w:rsidR="00E42201" w:rsidRPr="00584641">
        <w:rPr>
          <w:rFonts w:ascii="David" w:eastAsia="Times New Roman" w:hAnsi="David" w:cs="David" w:hint="cs"/>
          <w:sz w:val="24"/>
          <w:szCs w:val="24"/>
          <w:rtl/>
        </w:rPr>
        <w:t>ים</w:t>
      </w:r>
      <w:r w:rsidRPr="00584641">
        <w:rPr>
          <w:rFonts w:ascii="David" w:eastAsia="Times New Roman" w:hAnsi="David" w:cs="David" w:hint="cs"/>
          <w:sz w:val="24"/>
          <w:szCs w:val="24"/>
          <w:rtl/>
        </w:rPr>
        <w:t xml:space="preserve"> כמשקי</w:t>
      </w:r>
      <w:r w:rsidR="00E42201" w:rsidRPr="00584641">
        <w:rPr>
          <w:rFonts w:ascii="David" w:eastAsia="Times New Roman" w:hAnsi="David" w:cs="David" w:hint="cs"/>
          <w:sz w:val="24"/>
          <w:szCs w:val="24"/>
          <w:rtl/>
        </w:rPr>
        <w:t xml:space="preserve">פים בוועדות הארגון </w:t>
      </w:r>
      <w:r w:rsidRPr="00584641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  <w:r w:rsidR="00E42201" w:rsidRPr="00584641">
        <w:rPr>
          <w:rFonts w:ascii="David" w:eastAsia="Times New Roman" w:hAnsi="David" w:cs="David" w:hint="cs"/>
          <w:sz w:val="24"/>
          <w:szCs w:val="24"/>
          <w:rtl/>
        </w:rPr>
        <w:t>וב</w:t>
      </w:r>
      <w:r w:rsidRPr="00584641">
        <w:rPr>
          <w:rFonts w:ascii="David" w:eastAsia="Times New Roman" w:hAnsi="David" w:cs="David" w:hint="cs"/>
          <w:sz w:val="24"/>
          <w:szCs w:val="24"/>
          <w:rtl/>
        </w:rPr>
        <w:t>מוסדות</w:t>
      </w:r>
      <w:r w:rsidR="00E42201" w:rsidRPr="00584641">
        <w:rPr>
          <w:rFonts w:ascii="David" w:eastAsia="Times New Roman" w:hAnsi="David" w:cs="David" w:hint="cs"/>
          <w:sz w:val="24"/>
          <w:szCs w:val="24"/>
          <w:rtl/>
        </w:rPr>
        <w:t>יה.</w:t>
      </w:r>
    </w:p>
    <w:p w14:paraId="0B0CA85D" w14:textId="77777777" w:rsidR="00225BB3" w:rsidRPr="00225BB3" w:rsidRDefault="00225BB3" w:rsidP="00225BB3">
      <w:pPr>
        <w:bidi/>
        <w:spacing w:before="120" w:after="0" w:line="360" w:lineRule="auto"/>
        <w:ind w:right="1080"/>
        <w:jc w:val="center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</w:p>
    <w:p w14:paraId="7FA3BD3D" w14:textId="77777777" w:rsidR="00225BB3" w:rsidRPr="00225BB3" w:rsidRDefault="00225BB3" w:rsidP="00225BB3">
      <w:pPr>
        <w:bidi/>
        <w:spacing w:before="120" w:after="0" w:line="360" w:lineRule="auto"/>
        <w:ind w:right="1080"/>
        <w:jc w:val="center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479FDBF9" w14:textId="77777777" w:rsidR="00225BB3" w:rsidRPr="00225BB3" w:rsidRDefault="00225BB3" w:rsidP="00225BB3">
      <w:pPr>
        <w:bidi/>
        <w:spacing w:before="120" w:after="0" w:line="360" w:lineRule="auto"/>
        <w:ind w:right="1080"/>
        <w:jc w:val="center"/>
        <w:textAlignment w:val="baseline"/>
        <w:rPr>
          <w:rFonts w:ascii="David" w:eastAsia="Times New Roman" w:hAnsi="David" w:cs="David"/>
          <w:color w:val="000000"/>
          <w:sz w:val="24"/>
          <w:szCs w:val="24"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________________</w:t>
      </w:r>
    </w:p>
    <w:p w14:paraId="5AC6C163" w14:textId="77777777" w:rsidR="00225BB3" w:rsidRPr="00225BB3" w:rsidRDefault="00225BB3" w:rsidP="00225BB3">
      <w:pPr>
        <w:bidi/>
        <w:spacing w:before="120" w:after="0" w:line="360" w:lineRule="auto"/>
        <w:ind w:right="1080"/>
        <w:jc w:val="center"/>
        <w:textAlignment w:val="baseline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225BB3">
        <w:rPr>
          <w:rFonts w:ascii="David" w:eastAsia="Times New Roman" w:hAnsi="David" w:cs="David"/>
          <w:color w:val="000000"/>
          <w:sz w:val="24"/>
          <w:szCs w:val="24"/>
          <w:rtl/>
        </w:rPr>
        <w:t>יו"ר הארגון</w:t>
      </w:r>
    </w:p>
    <w:p w14:paraId="50878368" w14:textId="71B8EC30" w:rsidR="00A32816" w:rsidRPr="003433C1" w:rsidRDefault="00A32816" w:rsidP="003433C1">
      <w:pPr>
        <w:jc w:val="right"/>
        <w:rPr>
          <w:rtl/>
        </w:rPr>
      </w:pPr>
    </w:p>
    <w:sectPr w:rsidR="00A32816" w:rsidRPr="003433C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C71F8" w14:textId="77777777" w:rsidR="00BC40A4" w:rsidRDefault="00BC40A4" w:rsidP="00EB2559">
      <w:pPr>
        <w:spacing w:after="0" w:line="240" w:lineRule="auto"/>
      </w:pPr>
      <w:r>
        <w:separator/>
      </w:r>
    </w:p>
  </w:endnote>
  <w:endnote w:type="continuationSeparator" w:id="0">
    <w:p w14:paraId="621EA53F" w14:textId="77777777" w:rsidR="00BC40A4" w:rsidRDefault="00BC40A4" w:rsidP="00EB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588F" w14:textId="45074123" w:rsidR="00EB2559" w:rsidRDefault="00EB255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F95E5E" wp14:editId="7AE95433">
          <wp:simplePos x="0" y="0"/>
          <wp:positionH relativeFrom="margin">
            <wp:posOffset>-276225</wp:posOffset>
          </wp:positionH>
          <wp:positionV relativeFrom="paragraph">
            <wp:posOffset>13970</wp:posOffset>
          </wp:positionV>
          <wp:extent cx="6562806" cy="381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048" cy="38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C77227" w14:textId="063F4A04" w:rsidR="00EB2559" w:rsidRDefault="00EB2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D78D" w14:textId="77777777" w:rsidR="00BC40A4" w:rsidRDefault="00BC40A4" w:rsidP="00EB2559">
      <w:pPr>
        <w:spacing w:after="0" w:line="240" w:lineRule="auto"/>
      </w:pPr>
      <w:r>
        <w:separator/>
      </w:r>
    </w:p>
  </w:footnote>
  <w:footnote w:type="continuationSeparator" w:id="0">
    <w:p w14:paraId="12B0EEF7" w14:textId="77777777" w:rsidR="00BC40A4" w:rsidRDefault="00BC40A4" w:rsidP="00EB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E77A9" w14:textId="1A45A9E1" w:rsidR="00EB2559" w:rsidRDefault="00EB255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C80169C" wp14:editId="0D995867">
          <wp:simplePos x="0" y="0"/>
          <wp:positionH relativeFrom="column">
            <wp:posOffset>4106881</wp:posOffset>
          </wp:positionH>
          <wp:positionV relativeFrom="paragraph">
            <wp:posOffset>7620</wp:posOffset>
          </wp:positionV>
          <wp:extent cx="2048174" cy="112395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899" cy="1125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4314A3" w14:textId="3FB4693A" w:rsidR="00EB2559" w:rsidRDefault="00EB2559">
    <w:pPr>
      <w:pStyle w:val="Header"/>
      <w:rPr>
        <w:rtl/>
      </w:rPr>
    </w:pPr>
  </w:p>
  <w:p w14:paraId="0735A56C" w14:textId="3017E16C" w:rsidR="00EF7873" w:rsidRDefault="00EF7873">
    <w:pPr>
      <w:pStyle w:val="Header"/>
      <w:rPr>
        <w:rtl/>
      </w:rPr>
    </w:pPr>
  </w:p>
  <w:p w14:paraId="1F2FC720" w14:textId="06F6D6C4" w:rsidR="00EF7873" w:rsidRDefault="00EF7873">
    <w:pPr>
      <w:pStyle w:val="Header"/>
      <w:rPr>
        <w:rtl/>
      </w:rPr>
    </w:pPr>
  </w:p>
  <w:p w14:paraId="4699E343" w14:textId="18B054D0" w:rsidR="00EF7873" w:rsidRDefault="00EF7873">
    <w:pPr>
      <w:pStyle w:val="Header"/>
      <w:rPr>
        <w:rtl/>
      </w:rPr>
    </w:pPr>
  </w:p>
  <w:p w14:paraId="3FB27060" w14:textId="3B8DF149" w:rsidR="00EF7873" w:rsidRDefault="00EF7873">
    <w:pPr>
      <w:pStyle w:val="Header"/>
      <w:rPr>
        <w:rtl/>
      </w:rPr>
    </w:pPr>
  </w:p>
  <w:p w14:paraId="4F6E5243" w14:textId="5656BEE3" w:rsidR="00EF7873" w:rsidRDefault="00EF7873">
    <w:pPr>
      <w:pStyle w:val="Header"/>
      <w:rPr>
        <w:rtl/>
      </w:rPr>
    </w:pPr>
  </w:p>
  <w:p w14:paraId="58E5EF8B" w14:textId="77777777" w:rsidR="00EF7873" w:rsidRDefault="00EF7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568"/>
    <w:multiLevelType w:val="hybridMultilevel"/>
    <w:tmpl w:val="026A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3157"/>
    <w:multiLevelType w:val="hybridMultilevel"/>
    <w:tmpl w:val="ED0C804A"/>
    <w:lvl w:ilvl="0" w:tplc="39586FD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9100A7B"/>
    <w:multiLevelType w:val="hybridMultilevel"/>
    <w:tmpl w:val="7A709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6A5A"/>
    <w:multiLevelType w:val="hybridMultilevel"/>
    <w:tmpl w:val="C5BEA8CE"/>
    <w:lvl w:ilvl="0" w:tplc="FA923B1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DB60DB1"/>
    <w:multiLevelType w:val="hybridMultilevel"/>
    <w:tmpl w:val="F0709500"/>
    <w:lvl w:ilvl="0" w:tplc="1B6C636E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59"/>
    <w:rsid w:val="00045B31"/>
    <w:rsid w:val="0009237C"/>
    <w:rsid w:val="000A0623"/>
    <w:rsid w:val="00113E2F"/>
    <w:rsid w:val="00225BB3"/>
    <w:rsid w:val="00243080"/>
    <w:rsid w:val="002D0441"/>
    <w:rsid w:val="003433C1"/>
    <w:rsid w:val="004509F5"/>
    <w:rsid w:val="004A2721"/>
    <w:rsid w:val="00502CD4"/>
    <w:rsid w:val="00556278"/>
    <w:rsid w:val="00584641"/>
    <w:rsid w:val="006A7C18"/>
    <w:rsid w:val="00732B78"/>
    <w:rsid w:val="007B62C7"/>
    <w:rsid w:val="007E0018"/>
    <w:rsid w:val="00802FAC"/>
    <w:rsid w:val="00A32816"/>
    <w:rsid w:val="00A7052C"/>
    <w:rsid w:val="00B52AB8"/>
    <w:rsid w:val="00BC40A4"/>
    <w:rsid w:val="00C00413"/>
    <w:rsid w:val="00C40A0E"/>
    <w:rsid w:val="00CF3355"/>
    <w:rsid w:val="00D616A4"/>
    <w:rsid w:val="00DB5A49"/>
    <w:rsid w:val="00DF4C5C"/>
    <w:rsid w:val="00E42201"/>
    <w:rsid w:val="00EB2559"/>
    <w:rsid w:val="00EF7873"/>
    <w:rsid w:val="00EF798E"/>
    <w:rsid w:val="00F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312108"/>
  <w15:chartTrackingRefBased/>
  <w15:docId w15:val="{8959EF86-59EE-46FE-B2BD-116BC148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59"/>
  </w:style>
  <w:style w:type="paragraph" w:styleId="Footer">
    <w:name w:val="footer"/>
    <w:basedOn w:val="Normal"/>
    <w:link w:val="FooterChar"/>
    <w:uiPriority w:val="99"/>
    <w:unhideWhenUsed/>
    <w:rsid w:val="00EB2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59"/>
  </w:style>
  <w:style w:type="paragraph" w:styleId="ListParagraph">
    <w:name w:val="List Paragraph"/>
    <w:basedOn w:val="Normal"/>
    <w:uiPriority w:val="34"/>
    <w:qFormat/>
    <w:rsid w:val="003433C1"/>
    <w:pPr>
      <w:bidi/>
      <w:spacing w:after="0" w:line="240" w:lineRule="auto"/>
      <w:ind w:left="720"/>
    </w:pPr>
    <w:rPr>
      <w:rFonts w:ascii="Times New Roman" w:eastAsia="Times New Roman" w:hAnsi="Times New Roman" w:cs="Narkisim"/>
      <w:noProof/>
      <w:sz w:val="24"/>
      <w:szCs w:val="24"/>
      <w:lang w:eastAsia="he-IL"/>
    </w:rPr>
  </w:style>
  <w:style w:type="character" w:styleId="Hyperlink">
    <w:name w:val="Hyperlink"/>
    <w:basedOn w:val="DefaultParagraphFont"/>
    <w:uiPriority w:val="99"/>
    <w:semiHidden/>
    <w:unhideWhenUsed/>
    <w:rsid w:val="006A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A1%D7%91%D7%99%D7%A8%D7%95%D7%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.wikipedia.org/wiki/%D7%91%D7%99%D7%A7%D7%95%D7%A8%D7%AA_%D7%A4%D7%A0%D7%99%D7%9E%D7%99%D7%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413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yonat Izraeli</dc:creator>
  <cp:keywords/>
  <dc:description/>
  <cp:lastModifiedBy>office</cp:lastModifiedBy>
  <cp:revision>16</cp:revision>
  <cp:lastPrinted>2022-02-20T10:35:00Z</cp:lastPrinted>
  <dcterms:created xsi:type="dcterms:W3CDTF">2022-01-02T14:04:00Z</dcterms:created>
  <dcterms:modified xsi:type="dcterms:W3CDTF">2022-02-20T10:39:00Z</dcterms:modified>
</cp:coreProperties>
</file>